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1C" w:rsidRDefault="0006611C"/>
    <w:p w:rsidR="00FB2210" w:rsidRDefault="00FB2210" w:rsidP="00FB2210">
      <w:pPr>
        <w:jc w:val="center"/>
        <w:rPr>
          <w:rFonts w:ascii="Arial" w:hAnsi="Arial" w:cs="Arial"/>
          <w:b/>
          <w:sz w:val="28"/>
        </w:rPr>
      </w:pPr>
      <w:r>
        <w:rPr>
          <w:rFonts w:ascii="Arial" w:hAnsi="Arial" w:cs="Arial"/>
          <w:b/>
          <w:sz w:val="28"/>
        </w:rPr>
        <w:t>Ángela Tello desvela lo que no te han contado sobre la alimentación sana.</w:t>
      </w:r>
    </w:p>
    <w:p w:rsidR="00E87E26" w:rsidRDefault="00E87E26" w:rsidP="00E87E26">
      <w:pPr>
        <w:pStyle w:val="Prrafodelista"/>
        <w:tabs>
          <w:tab w:val="left" w:pos="3615"/>
        </w:tabs>
        <w:jc w:val="both"/>
        <w:rPr>
          <w:rFonts w:ascii="Arial" w:hAnsi="Arial" w:cs="Arial"/>
          <w:sz w:val="24"/>
        </w:rPr>
      </w:pPr>
      <w:r>
        <w:rPr>
          <w:rFonts w:ascii="Arial" w:hAnsi="Arial" w:cs="Arial"/>
          <w:sz w:val="24"/>
        </w:rPr>
        <w:tab/>
      </w:r>
    </w:p>
    <w:p w:rsidR="00FB2210" w:rsidRDefault="00FB2210" w:rsidP="00FB2210">
      <w:pPr>
        <w:pStyle w:val="Prrafodelista"/>
        <w:numPr>
          <w:ilvl w:val="0"/>
          <w:numId w:val="7"/>
        </w:numPr>
        <w:jc w:val="both"/>
        <w:rPr>
          <w:rFonts w:ascii="Arial" w:hAnsi="Arial" w:cs="Arial"/>
          <w:sz w:val="24"/>
        </w:rPr>
      </w:pPr>
      <w:r>
        <w:rPr>
          <w:rFonts w:ascii="Arial" w:hAnsi="Arial" w:cs="Arial"/>
          <w:sz w:val="24"/>
        </w:rPr>
        <w:t>Una guía que revela de forma inteligente lo que un cuerpo requiere para estar sano sin necesidad de sufrimiento.</w:t>
      </w:r>
    </w:p>
    <w:p w:rsidR="00FB2210" w:rsidRPr="00B4424B" w:rsidRDefault="00FB2210" w:rsidP="00FB2210">
      <w:pPr>
        <w:pStyle w:val="Prrafodelista"/>
        <w:numPr>
          <w:ilvl w:val="0"/>
          <w:numId w:val="6"/>
        </w:numPr>
        <w:jc w:val="both"/>
        <w:rPr>
          <w:rFonts w:ascii="Arial" w:hAnsi="Arial" w:cs="Arial"/>
          <w:sz w:val="24"/>
        </w:rPr>
      </w:pPr>
      <w:r w:rsidRPr="001D610A">
        <w:rPr>
          <w:rFonts w:ascii="Arial" w:hAnsi="Arial" w:cs="Arial"/>
          <w:i/>
          <w:sz w:val="24"/>
        </w:rPr>
        <w:t>“Aunque todo mundo quiere estar sano, muy poca gente sabe qué hacer para contribuir al bienestar del cuerpo”</w:t>
      </w:r>
      <w:r>
        <w:rPr>
          <w:rFonts w:ascii="Arial" w:hAnsi="Arial" w:cs="Arial"/>
          <w:sz w:val="24"/>
        </w:rPr>
        <w:t>, explica la autora</w:t>
      </w:r>
    </w:p>
    <w:p w:rsidR="00E87E26" w:rsidRDefault="00FB2210" w:rsidP="00E87E26">
      <w:pPr>
        <w:pBdr>
          <w:top w:val="single" w:sz="4" w:space="1" w:color="auto"/>
        </w:pBdr>
        <w:jc w:val="center"/>
        <w:rPr>
          <w:rFonts w:ascii="Arial" w:hAnsi="Arial" w:cs="Arial"/>
          <w:b/>
          <w:sz w:val="40"/>
          <w:u w:val="single"/>
        </w:rPr>
      </w:pPr>
      <w:r>
        <w:rPr>
          <w:rFonts w:ascii="Arial" w:hAnsi="Arial" w:cs="Arial"/>
          <w:b/>
          <w:noProof/>
          <w:sz w:val="40"/>
          <w:u w:val="single"/>
          <w:lang w:eastAsia="es-ES"/>
        </w:rPr>
        <w:drawing>
          <wp:anchor distT="0" distB="0" distL="114300" distR="114300" simplePos="0" relativeHeight="251667456" behindDoc="0" locked="0" layoutInCell="1" allowOverlap="1">
            <wp:simplePos x="0" y="0"/>
            <wp:positionH relativeFrom="column">
              <wp:posOffset>1213485</wp:posOffset>
            </wp:positionH>
            <wp:positionV relativeFrom="paragraph">
              <wp:posOffset>485140</wp:posOffset>
            </wp:positionV>
            <wp:extent cx="3914775" cy="5401310"/>
            <wp:effectExtent l="0" t="0" r="0" b="0"/>
            <wp:wrapSquare wrapText="bothSides"/>
            <wp:docPr id="11" name="0 Imagen" descr="perspectiva_nutricion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a_nutricion_final.png"/>
                    <pic:cNvPicPr/>
                  </pic:nvPicPr>
                  <pic:blipFill>
                    <a:blip r:embed="rId7" cstate="print"/>
                    <a:stretch>
                      <a:fillRect/>
                    </a:stretch>
                  </pic:blipFill>
                  <pic:spPr>
                    <a:xfrm>
                      <a:off x="0" y="0"/>
                      <a:ext cx="3914775" cy="5401310"/>
                    </a:xfrm>
                    <a:prstGeom prst="rect">
                      <a:avLst/>
                    </a:prstGeom>
                  </pic:spPr>
                </pic:pic>
              </a:graphicData>
            </a:graphic>
          </wp:anchor>
        </w:drawing>
      </w:r>
    </w:p>
    <w:p w:rsidR="00066D11" w:rsidRPr="007F6AEF" w:rsidRDefault="00066D11" w:rsidP="00066D11">
      <w:pPr>
        <w:jc w:val="center"/>
        <w:rPr>
          <w:sz w:val="72"/>
          <w:szCs w:val="72"/>
        </w:rPr>
      </w:pPr>
    </w:p>
    <w:p w:rsidR="00140DFD" w:rsidRDefault="00140DFD" w:rsidP="006D4518">
      <w:pPr>
        <w:jc w:val="both"/>
        <w:rPr>
          <w:rFonts w:ascii="Arial" w:hAnsi="Arial" w:cs="Arial"/>
          <w:sz w:val="24"/>
          <w:szCs w:val="28"/>
        </w:rPr>
      </w:pPr>
    </w:p>
    <w:p w:rsidR="00140DFD" w:rsidRDefault="00140DFD" w:rsidP="006D4518">
      <w:pPr>
        <w:jc w:val="both"/>
        <w:rPr>
          <w:rFonts w:ascii="Arial" w:hAnsi="Arial" w:cs="Arial"/>
          <w:sz w:val="24"/>
          <w:szCs w:val="28"/>
        </w:rPr>
      </w:pPr>
    </w:p>
    <w:p w:rsidR="00140DFD" w:rsidRPr="00140DFD" w:rsidRDefault="00140DFD" w:rsidP="006D4518">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03A68" w:rsidRDefault="00F03A68" w:rsidP="00E87E26">
      <w:pPr>
        <w:jc w:val="both"/>
        <w:rPr>
          <w:rFonts w:ascii="Arial" w:hAnsi="Arial" w:cs="Arial"/>
          <w:b/>
          <w:sz w:val="24"/>
          <w:szCs w:val="28"/>
        </w:rPr>
      </w:pPr>
    </w:p>
    <w:p w:rsidR="00FB2210" w:rsidRDefault="00FB2210" w:rsidP="00FB2210">
      <w:pPr>
        <w:jc w:val="both"/>
        <w:rPr>
          <w:rFonts w:ascii="Arial" w:hAnsi="Arial" w:cs="Arial"/>
          <w:sz w:val="24"/>
        </w:rPr>
      </w:pPr>
    </w:p>
    <w:p w:rsidR="00FB2210" w:rsidRDefault="00FB2210" w:rsidP="00FB2210">
      <w:pPr>
        <w:jc w:val="both"/>
        <w:rPr>
          <w:rFonts w:ascii="Arial" w:hAnsi="Arial" w:cs="Arial"/>
          <w:sz w:val="24"/>
        </w:rPr>
      </w:pPr>
      <w:r>
        <w:rPr>
          <w:rFonts w:ascii="Arial" w:hAnsi="Arial" w:cs="Arial"/>
          <w:sz w:val="24"/>
        </w:rPr>
        <w:t xml:space="preserve">Un aspecto fundamental para mantener el bienestar del cuerpo consiste en conocer todo aquello que comemos, ya que nuestra salud está vinculada a ello. Por ello, </w:t>
      </w:r>
      <w:hyperlink r:id="rId8" w:history="1">
        <w:r w:rsidRPr="001D610A">
          <w:rPr>
            <w:rStyle w:val="Hipervnculo"/>
            <w:rFonts w:ascii="Arial" w:hAnsi="Arial" w:cs="Arial"/>
            <w:b/>
            <w:sz w:val="24"/>
          </w:rPr>
          <w:t>Ángela Tello</w:t>
        </w:r>
      </w:hyperlink>
      <w:r>
        <w:rPr>
          <w:rFonts w:ascii="Arial" w:hAnsi="Arial" w:cs="Arial"/>
          <w:b/>
          <w:sz w:val="24"/>
        </w:rPr>
        <w:t xml:space="preserve">, </w:t>
      </w:r>
      <w:r w:rsidRPr="004E6006">
        <w:rPr>
          <w:rFonts w:ascii="Arial" w:hAnsi="Arial" w:cs="Arial"/>
          <w:i/>
          <w:iCs/>
          <w:sz w:val="24"/>
        </w:rPr>
        <w:t xml:space="preserve">coach </w:t>
      </w:r>
      <w:r w:rsidRPr="004E6006">
        <w:rPr>
          <w:rFonts w:ascii="Arial" w:hAnsi="Arial" w:cs="Arial"/>
          <w:sz w:val="24"/>
        </w:rPr>
        <w:t>de nutrición, conferenciante y comunicadora</w:t>
      </w:r>
      <w:r>
        <w:rPr>
          <w:rFonts w:ascii="Arial" w:hAnsi="Arial" w:cs="Arial"/>
          <w:sz w:val="24"/>
        </w:rPr>
        <w:t xml:space="preserve">, ha escrito </w:t>
      </w:r>
      <w:hyperlink r:id="rId9" w:history="1">
        <w:r w:rsidRPr="00FB2210">
          <w:rPr>
            <w:rStyle w:val="Hipervnculo"/>
            <w:rFonts w:ascii="Arial" w:hAnsi="Arial" w:cs="Arial"/>
            <w:b/>
            <w:i/>
            <w:sz w:val="24"/>
          </w:rPr>
          <w:t>GuíaBurros: Nutrición</w:t>
        </w:r>
      </w:hyperlink>
      <w:r>
        <w:rPr>
          <w:rFonts w:ascii="Arial" w:hAnsi="Arial" w:cs="Arial"/>
          <w:sz w:val="24"/>
        </w:rPr>
        <w:t xml:space="preserve">  </w:t>
      </w:r>
      <w:r w:rsidRPr="00EE3A08">
        <w:rPr>
          <w:rFonts w:ascii="Arial" w:hAnsi="Arial" w:cs="Arial"/>
          <w:sz w:val="24"/>
        </w:rPr>
        <w:t>(</w:t>
      </w:r>
      <w:hyperlink r:id="rId10" w:history="1">
        <w:r w:rsidRPr="007902EE">
          <w:rPr>
            <w:rStyle w:val="Hipervnculo"/>
            <w:rFonts w:ascii="Arial" w:hAnsi="Arial" w:cs="Arial"/>
            <w:sz w:val="24"/>
          </w:rPr>
          <w:t>EDITATUM</w:t>
        </w:r>
      </w:hyperlink>
      <w:r>
        <w:t xml:space="preserve">), </w:t>
      </w:r>
      <w:r>
        <w:rPr>
          <w:rFonts w:ascii="Arial" w:hAnsi="Arial" w:cs="Arial"/>
          <w:sz w:val="24"/>
        </w:rPr>
        <w:t xml:space="preserve">una guía para poder mantener el bienestar de nuestro cuerpo sin necesidad de sufrimiento. </w:t>
      </w:r>
    </w:p>
    <w:p w:rsidR="00FB2210" w:rsidRDefault="00FB2210" w:rsidP="00FB2210">
      <w:pPr>
        <w:jc w:val="both"/>
        <w:rPr>
          <w:rFonts w:ascii="Arial" w:hAnsi="Arial" w:cs="Arial"/>
          <w:sz w:val="24"/>
        </w:rPr>
      </w:pPr>
      <w:r w:rsidRPr="00B218EE">
        <w:rPr>
          <w:rFonts w:ascii="Arial" w:hAnsi="Arial" w:cs="Arial"/>
          <w:sz w:val="24"/>
        </w:rPr>
        <w:t>Un aspecto fundamental para mantener el bienestar de</w:t>
      </w:r>
      <w:r>
        <w:rPr>
          <w:rFonts w:ascii="Arial" w:hAnsi="Arial" w:cs="Arial"/>
          <w:sz w:val="24"/>
        </w:rPr>
        <w:t xml:space="preserve"> </w:t>
      </w:r>
      <w:r w:rsidRPr="00B218EE">
        <w:rPr>
          <w:rFonts w:ascii="Arial" w:hAnsi="Arial" w:cs="Arial"/>
          <w:sz w:val="24"/>
        </w:rPr>
        <w:t>nuestro cuerpo consiste en conocer todo aquello que comemos, puesto que nuestra salud depende de ello.</w:t>
      </w:r>
      <w:r>
        <w:rPr>
          <w:rFonts w:ascii="Arial" w:hAnsi="Arial" w:cs="Arial"/>
          <w:sz w:val="24"/>
        </w:rPr>
        <w:t xml:space="preserve"> </w:t>
      </w:r>
      <w:r w:rsidRPr="00B218EE">
        <w:rPr>
          <w:rFonts w:ascii="Arial" w:hAnsi="Arial" w:cs="Arial"/>
          <w:i/>
          <w:sz w:val="24"/>
        </w:rPr>
        <w:t>“Un aspecto fundamental para mantener el bienestar de nuestro cuerpo consiste en conocer todo aquello que comemos, puesto que nuestra salud depende de ello”</w:t>
      </w:r>
      <w:r>
        <w:rPr>
          <w:rFonts w:ascii="Arial" w:hAnsi="Arial" w:cs="Arial"/>
          <w:i/>
          <w:sz w:val="24"/>
        </w:rPr>
        <w:t xml:space="preserve">, </w:t>
      </w:r>
      <w:r>
        <w:rPr>
          <w:rFonts w:ascii="Arial" w:hAnsi="Arial" w:cs="Arial"/>
          <w:sz w:val="24"/>
        </w:rPr>
        <w:t>afirma Ángela.</w:t>
      </w:r>
    </w:p>
    <w:p w:rsidR="00FB2210" w:rsidRDefault="00FB2210" w:rsidP="00FB2210">
      <w:pPr>
        <w:jc w:val="both"/>
        <w:rPr>
          <w:rFonts w:ascii="Arial" w:hAnsi="Arial" w:cs="Arial"/>
          <w:sz w:val="24"/>
        </w:rPr>
      </w:pPr>
      <w:r>
        <w:rPr>
          <w:rFonts w:ascii="Arial" w:hAnsi="Arial" w:cs="Arial"/>
          <w:sz w:val="24"/>
        </w:rPr>
        <w:t xml:space="preserve">Con el </w:t>
      </w:r>
      <w:hyperlink r:id="rId11" w:history="1">
        <w:r w:rsidRPr="00FB2210">
          <w:rPr>
            <w:rStyle w:val="Hipervnculo"/>
            <w:rFonts w:ascii="Arial" w:hAnsi="Arial" w:cs="Arial"/>
            <w:b/>
            <w:i/>
            <w:sz w:val="24"/>
          </w:rPr>
          <w:t>GuíaBurros: Nutrición</w:t>
        </w:r>
      </w:hyperlink>
      <w:r>
        <w:t xml:space="preserve">, </w:t>
      </w:r>
      <w:hyperlink r:id="rId12" w:history="1">
        <w:r w:rsidRPr="001D610A">
          <w:rPr>
            <w:rStyle w:val="Hipervnculo"/>
            <w:rFonts w:ascii="Arial" w:hAnsi="Arial" w:cs="Arial"/>
            <w:b/>
            <w:sz w:val="24"/>
          </w:rPr>
          <w:t>Ángela Tello</w:t>
        </w:r>
      </w:hyperlink>
      <w:r>
        <w:rPr>
          <w:rFonts w:ascii="Arial" w:hAnsi="Arial" w:cs="Arial"/>
          <w:b/>
          <w:sz w:val="24"/>
        </w:rPr>
        <w:t xml:space="preserve">, </w:t>
      </w:r>
      <w:r>
        <w:rPr>
          <w:rFonts w:ascii="Arial" w:hAnsi="Arial" w:cs="Arial"/>
          <w:sz w:val="24"/>
        </w:rPr>
        <w:t xml:space="preserve">explica lo más básico que una persona necesita conocer para emprender el camino hacia el equilibrio del cuerpo. Releva, además, todos aquellos alimentos que deberíamos erradicar de nuestra dieta y los porqués. Así mismo, se esclarecen diferentes tipos de mitos alimentarios para ayudar a una mejor comprensión del funcionamiento del cuerpo. </w:t>
      </w:r>
      <w:r w:rsidRPr="008C1114">
        <w:rPr>
          <w:rFonts w:ascii="Arial" w:hAnsi="Arial" w:cs="Arial"/>
          <w:i/>
          <w:sz w:val="24"/>
        </w:rPr>
        <w:t>“Hasta el momento no existe ningún tipo de alimento que haga milagros. Es importante tener en cuenta que el término “superalimento” es muy utilizado hoy por hoy como herramienta publicitaria”</w:t>
      </w:r>
      <w:r>
        <w:rPr>
          <w:rFonts w:ascii="Arial" w:hAnsi="Arial" w:cs="Arial"/>
          <w:i/>
          <w:sz w:val="24"/>
        </w:rPr>
        <w:t xml:space="preserve">, </w:t>
      </w:r>
      <w:r>
        <w:rPr>
          <w:rFonts w:ascii="Arial" w:hAnsi="Arial" w:cs="Arial"/>
          <w:sz w:val="24"/>
        </w:rPr>
        <w:t xml:space="preserve">explica la autora. </w:t>
      </w:r>
    </w:p>
    <w:p w:rsidR="00FB2210" w:rsidRDefault="00FB2210" w:rsidP="00FB2210">
      <w:pPr>
        <w:jc w:val="both"/>
        <w:rPr>
          <w:rFonts w:ascii="Arial" w:hAnsi="Arial" w:cs="Arial"/>
          <w:sz w:val="24"/>
        </w:rPr>
      </w:pPr>
      <w:r>
        <w:rPr>
          <w:rFonts w:ascii="Arial" w:hAnsi="Arial" w:cs="Arial"/>
          <w:sz w:val="24"/>
        </w:rPr>
        <w:t xml:space="preserve">A lo largo del texto, </w:t>
      </w:r>
      <w:r>
        <w:rPr>
          <w:rFonts w:ascii="Arial" w:hAnsi="Arial" w:cs="Arial"/>
          <w:b/>
          <w:sz w:val="24"/>
        </w:rPr>
        <w:t xml:space="preserve">Ángela </w:t>
      </w:r>
      <w:r>
        <w:rPr>
          <w:rFonts w:ascii="Arial" w:hAnsi="Arial" w:cs="Arial"/>
          <w:sz w:val="24"/>
        </w:rPr>
        <w:t>expone casos personales a los que ha hecho frente y la forma de subsanarlos. No solo se trata de una guía para saber que alimentos debemos incorporar en nuestra rutina, también aconseja cuál es la forma idónea de alimentarse en diferentes situaciones de la vida, tanto en la salud como en la enfermedad.</w:t>
      </w:r>
    </w:p>
    <w:p w:rsidR="00FB2210" w:rsidRDefault="00FB2210" w:rsidP="00FB2210">
      <w:pPr>
        <w:jc w:val="both"/>
        <w:rPr>
          <w:rFonts w:ascii="Arial" w:hAnsi="Arial" w:cs="Arial"/>
          <w:sz w:val="24"/>
        </w:rPr>
      </w:pPr>
      <w:r>
        <w:rPr>
          <w:rFonts w:ascii="Arial" w:hAnsi="Arial" w:cs="Arial"/>
          <w:sz w:val="24"/>
        </w:rPr>
        <w:t xml:space="preserve">Por otro lado, este libro explica paso a paso los errores más comunes dentro de una dieta alimentaria, haciendo hincapié en “las tendencias” que las personas suelen adoptar. Esta guía abarca desde qué podemos desayunar hasta la nutrición en el ámbito deportivo. </w:t>
      </w:r>
    </w:p>
    <w:p w:rsidR="00FB2210" w:rsidRDefault="00FB2210" w:rsidP="00FB2210">
      <w:pPr>
        <w:jc w:val="both"/>
        <w:rPr>
          <w:rFonts w:ascii="Arial" w:hAnsi="Arial" w:cs="Arial"/>
          <w:sz w:val="24"/>
        </w:rPr>
      </w:pPr>
      <w:r w:rsidRPr="001C642C">
        <w:rPr>
          <w:rFonts w:ascii="Arial" w:hAnsi="Arial" w:cs="Arial"/>
          <w:sz w:val="24"/>
        </w:rPr>
        <w:t xml:space="preserve">El </w:t>
      </w:r>
      <w:hyperlink r:id="rId13" w:history="1">
        <w:r w:rsidRPr="00FB2210">
          <w:rPr>
            <w:rStyle w:val="Hipervnculo"/>
            <w:rFonts w:ascii="Arial" w:hAnsi="Arial" w:cs="Arial"/>
            <w:b/>
            <w:i/>
            <w:sz w:val="24"/>
          </w:rPr>
          <w:t>GuíaBurros: Nutrición</w:t>
        </w:r>
      </w:hyperlink>
      <w:r>
        <w:t xml:space="preserve"> </w:t>
      </w:r>
      <w:r w:rsidRPr="001C642C">
        <w:rPr>
          <w:rFonts w:ascii="Arial" w:hAnsi="Arial" w:cs="Arial"/>
          <w:sz w:val="24"/>
        </w:rPr>
        <w:t xml:space="preserve">es una ayuda inestimable para conocer las bases de una alimentación sana, erradicar mitos, evitar confusiones y ayudar de forma directa a nuestro cuerpo. </w:t>
      </w:r>
      <w:r w:rsidRPr="001C642C">
        <w:rPr>
          <w:rFonts w:ascii="Arial" w:hAnsi="Arial" w:cs="Arial"/>
          <w:i/>
          <w:sz w:val="24"/>
        </w:rPr>
        <w:t>“Aunque todo mundo quiere estar sano, muy poca gente sabe qué hacer para contribuir al bienestar del cuerpo”</w:t>
      </w:r>
      <w:r w:rsidRPr="001C642C">
        <w:rPr>
          <w:rFonts w:ascii="Arial" w:hAnsi="Arial" w:cs="Arial"/>
          <w:sz w:val="24"/>
        </w:rPr>
        <w:t>, explica la autora</w:t>
      </w:r>
      <w:r>
        <w:rPr>
          <w:rFonts w:ascii="Arial" w:hAnsi="Arial" w:cs="Arial"/>
          <w:sz w:val="24"/>
        </w:rPr>
        <w:t>.</w:t>
      </w:r>
    </w:p>
    <w:p w:rsidR="00FB2210" w:rsidRPr="00EE3A08" w:rsidRDefault="00FB2210" w:rsidP="00FB2210">
      <w:pPr>
        <w:jc w:val="both"/>
        <w:rPr>
          <w:rFonts w:ascii="Arial" w:hAnsi="Arial" w:cs="Arial"/>
          <w:sz w:val="24"/>
        </w:rPr>
      </w:pPr>
      <w:r w:rsidRPr="00EE3A08">
        <w:rPr>
          <w:rFonts w:ascii="Arial" w:hAnsi="Arial" w:cs="Arial"/>
          <w:sz w:val="24"/>
        </w:rPr>
        <w:t xml:space="preserve">El </w:t>
      </w:r>
      <w:r w:rsidRPr="00FB2210">
        <w:rPr>
          <w:rFonts w:ascii="Arial" w:hAnsi="Arial" w:cs="Arial"/>
          <w:sz w:val="24"/>
        </w:rPr>
        <w:t>libro</w:t>
      </w:r>
      <w:r w:rsidRPr="00EE3A08">
        <w:rPr>
          <w:rFonts w:ascii="Arial" w:hAnsi="Arial" w:cs="Arial"/>
          <w:sz w:val="24"/>
        </w:rPr>
        <w:t xml:space="preserve"> forma parte de la </w:t>
      </w:r>
      <w:r w:rsidRPr="00B77D11">
        <w:rPr>
          <w:rFonts w:ascii="Arial" w:hAnsi="Arial" w:cs="Arial"/>
          <w:b/>
          <w:sz w:val="24"/>
        </w:rPr>
        <w:t xml:space="preserve">colección GuíaBurros de la editorial </w:t>
      </w:r>
      <w:hyperlink r:id="rId14" w:history="1">
        <w:r w:rsidRPr="007902EE">
          <w:rPr>
            <w:rStyle w:val="Hipervnculo"/>
            <w:rFonts w:ascii="Arial" w:hAnsi="Arial" w:cs="Arial"/>
            <w:b/>
            <w:sz w:val="24"/>
          </w:rPr>
          <w:t>Editatum</w:t>
        </w:r>
      </w:hyperlink>
      <w:r w:rsidRPr="00EE3A08">
        <w:rPr>
          <w:rFonts w:ascii="Arial" w:hAnsi="Arial" w:cs="Arial"/>
          <w:sz w:val="24"/>
        </w:rPr>
        <w:t>, especializada en relatos relacionados con la Empresa y el Negocio, la Salud y el Bienestar Personal, Hogar y Familia, Ciencia y Tecnología, Saber y Conocimiento, entre otras materias dirigidas al crecimiento profesional y personal de sus lectores</w:t>
      </w:r>
      <w:r>
        <w:rPr>
          <w:rFonts w:ascii="Arial" w:hAnsi="Arial" w:cs="Arial"/>
          <w:sz w:val="24"/>
        </w:rPr>
        <w:t>.</w:t>
      </w:r>
    </w:p>
    <w:p w:rsidR="00DE1777" w:rsidRDefault="00DE1777" w:rsidP="00E87E26">
      <w:pPr>
        <w:jc w:val="both"/>
        <w:rPr>
          <w:rFonts w:ascii="Arial" w:hAnsi="Arial" w:cs="Arial"/>
          <w:b/>
          <w:sz w:val="24"/>
          <w:szCs w:val="28"/>
        </w:rPr>
      </w:pPr>
    </w:p>
    <w:p w:rsidR="005A39B0" w:rsidRDefault="005A39B0" w:rsidP="00E87E26">
      <w:pPr>
        <w:jc w:val="both"/>
        <w:rPr>
          <w:rFonts w:ascii="Arial" w:hAnsi="Arial" w:cs="Arial"/>
          <w:b/>
          <w:sz w:val="24"/>
          <w:szCs w:val="28"/>
        </w:rPr>
      </w:pPr>
    </w:p>
    <w:p w:rsidR="00E87E26" w:rsidRPr="00734DE0" w:rsidRDefault="00013064" w:rsidP="00E87E26">
      <w:pPr>
        <w:jc w:val="both"/>
        <w:rPr>
          <w:rFonts w:ascii="Arial" w:hAnsi="Arial" w:cs="Arial"/>
          <w:b/>
          <w:sz w:val="24"/>
          <w:szCs w:val="28"/>
        </w:rPr>
      </w:pPr>
      <w:r>
        <w:rPr>
          <w:rFonts w:ascii="Arial" w:hAnsi="Arial" w:cs="Arial"/>
          <w:b/>
          <w:sz w:val="24"/>
          <w:szCs w:val="28"/>
        </w:rPr>
        <w:t xml:space="preserve">Acerca del autor </w:t>
      </w:r>
    </w:p>
    <w:p w:rsidR="00FB2210" w:rsidRDefault="00FB2210" w:rsidP="00FB2210">
      <w:pPr>
        <w:jc w:val="both"/>
        <w:rPr>
          <w:rFonts w:ascii="Arial" w:hAnsi="Arial" w:cs="Arial"/>
          <w:sz w:val="24"/>
        </w:rPr>
      </w:pPr>
      <w:r w:rsidRPr="001B5A5D">
        <w:rPr>
          <w:rFonts w:ascii="Arial" w:hAnsi="Arial" w:cs="Arial"/>
          <w:b/>
          <w:noProof/>
          <w:sz w:val="24"/>
          <w:lang w:eastAsia="es-ES"/>
        </w:rPr>
        <w:drawing>
          <wp:anchor distT="0" distB="0" distL="114300" distR="114300" simplePos="0" relativeHeight="251668480" behindDoc="0" locked="0" layoutInCell="1" allowOverlap="1">
            <wp:simplePos x="0" y="0"/>
            <wp:positionH relativeFrom="column">
              <wp:posOffset>3810</wp:posOffset>
            </wp:positionH>
            <wp:positionV relativeFrom="paragraph">
              <wp:posOffset>3810</wp:posOffset>
            </wp:positionV>
            <wp:extent cx="2000250" cy="2000250"/>
            <wp:effectExtent l="0" t="0" r="0" b="0"/>
            <wp:wrapSquare wrapText="bothSides"/>
            <wp:docPr id="12" name="1 Imagen" descr="angela-tello-cir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tello-circulo.png"/>
                    <pic:cNvPicPr/>
                  </pic:nvPicPr>
                  <pic:blipFill>
                    <a:blip r:embed="rId15" cstate="print"/>
                    <a:stretch>
                      <a:fillRect/>
                    </a:stretch>
                  </pic:blipFill>
                  <pic:spPr>
                    <a:xfrm>
                      <a:off x="0" y="0"/>
                      <a:ext cx="2000250" cy="2000250"/>
                    </a:xfrm>
                    <a:prstGeom prst="rect">
                      <a:avLst/>
                    </a:prstGeom>
                  </pic:spPr>
                </pic:pic>
              </a:graphicData>
            </a:graphic>
          </wp:anchor>
        </w:drawing>
      </w:r>
      <w:r w:rsidR="001B5A5D" w:rsidRPr="001B5A5D">
        <w:rPr>
          <w:rFonts w:ascii="Arial" w:hAnsi="Arial" w:cs="Arial"/>
          <w:b/>
          <w:sz w:val="24"/>
        </w:rPr>
        <w:t>Ángela Tello</w:t>
      </w:r>
      <w:r w:rsidR="001B5A5D">
        <w:rPr>
          <w:rFonts w:ascii="Arial" w:hAnsi="Arial" w:cs="Arial"/>
          <w:sz w:val="24"/>
        </w:rPr>
        <w:t xml:space="preserve"> n</w:t>
      </w:r>
      <w:r w:rsidRPr="004E6006">
        <w:rPr>
          <w:rFonts w:ascii="Arial" w:hAnsi="Arial" w:cs="Arial"/>
          <w:sz w:val="24"/>
        </w:rPr>
        <w:t>ació en San Agustín (Colombia). En 2003 se trasladó a  Madrid donde cursó sus estudios en la Universidad Autónoma de Madrid. Es diplomada en Nutrición Humana y Dietética con un Máster en Nutrición Clínica por la Universidad de Granada. Ha realizado diferentes estudios en “Nutrición y Alimentación en el ámbito escolar”, “Menopausia y nutrición” y “Gen</w:t>
      </w:r>
      <w:r w:rsidR="005A39B0">
        <w:rPr>
          <w:rFonts w:ascii="Arial" w:hAnsi="Arial" w:cs="Arial"/>
          <w:sz w:val="24"/>
        </w:rPr>
        <w:t xml:space="preserve">ética, Nutrición y Enfermedad”. </w:t>
      </w:r>
      <w:r w:rsidRPr="004E6006">
        <w:rPr>
          <w:rFonts w:ascii="Arial" w:hAnsi="Arial" w:cs="Arial"/>
          <w:sz w:val="24"/>
        </w:rPr>
        <w:t>Ha trabajado como nutricionista en el Hospital Infanta Sofía y en el Hospital la Paz de Madrid.</w:t>
      </w:r>
      <w:r>
        <w:rPr>
          <w:rFonts w:ascii="Arial" w:hAnsi="Arial" w:cs="Arial"/>
          <w:sz w:val="24"/>
        </w:rPr>
        <w:t xml:space="preserve"> </w:t>
      </w:r>
    </w:p>
    <w:p w:rsidR="00FB2210" w:rsidRPr="005A39B0" w:rsidRDefault="00FB2210" w:rsidP="005A39B0">
      <w:pPr>
        <w:pStyle w:val="Sinespaciado"/>
        <w:spacing w:line="276" w:lineRule="auto"/>
        <w:jc w:val="both"/>
        <w:rPr>
          <w:rFonts w:ascii="Arial" w:hAnsi="Arial" w:cs="Arial"/>
          <w:sz w:val="24"/>
        </w:rPr>
      </w:pPr>
      <w:r w:rsidRPr="005A39B0">
        <w:rPr>
          <w:rFonts w:ascii="Arial" w:hAnsi="Arial" w:cs="Arial"/>
          <w:sz w:val="24"/>
        </w:rPr>
        <w:t>En la actualidad, desarrolla su actividad profesional como coach de nutrición, conferenciante y comunicadora. Algunas cadenas de radio y televisión como Telecinco, Sony Entertainment Televisión o Cadena Dial han contado con ella como coach en sus programas. Es experta en alimentación saludable y publica artículos en revistas especializadas, algunas de ellas de gran tirada como Verdemente, Wapa Magazine o La Gaceta de los Negocios.</w:t>
      </w:r>
    </w:p>
    <w:p w:rsidR="00FB2210" w:rsidRDefault="00FB2210" w:rsidP="006D4518">
      <w:pPr>
        <w:jc w:val="both"/>
        <w:rPr>
          <w:rFonts w:ascii="Arial" w:hAnsi="Arial" w:cs="Arial"/>
          <w:b/>
          <w:sz w:val="24"/>
          <w:szCs w:val="28"/>
        </w:rPr>
      </w:pPr>
    </w:p>
    <w:p w:rsidR="00E87E26" w:rsidRPr="00140DFD" w:rsidRDefault="00E87E26" w:rsidP="006D4518">
      <w:pPr>
        <w:jc w:val="both"/>
        <w:rPr>
          <w:rFonts w:ascii="Arial" w:hAnsi="Arial" w:cs="Arial"/>
          <w:b/>
          <w:sz w:val="24"/>
          <w:szCs w:val="28"/>
        </w:rPr>
      </w:pPr>
      <w:r w:rsidRPr="00140DFD">
        <w:rPr>
          <w:rFonts w:ascii="Arial" w:hAnsi="Arial" w:cs="Arial"/>
          <w:b/>
          <w:sz w:val="24"/>
          <w:szCs w:val="28"/>
        </w:rPr>
        <w:t>Acerca de EDITATUM</w:t>
      </w:r>
    </w:p>
    <w:p w:rsidR="00066D11" w:rsidRDefault="00C25388" w:rsidP="00C815C6">
      <w:pPr>
        <w:jc w:val="both"/>
        <w:rPr>
          <w:rFonts w:ascii="Arial" w:hAnsi="Arial" w:cs="Arial"/>
          <w:sz w:val="24"/>
          <w:szCs w:val="28"/>
        </w:rPr>
      </w:pPr>
      <w:hyperlink r:id="rId16" w:history="1">
        <w:r w:rsidR="0075615D" w:rsidRPr="002D4495">
          <w:rPr>
            <w:rStyle w:val="Hipervnculo"/>
            <w:rFonts w:ascii="Arial" w:hAnsi="Arial" w:cs="Arial"/>
            <w:b/>
            <w:sz w:val="24"/>
            <w:szCs w:val="28"/>
          </w:rPr>
          <w:t>E</w:t>
        </w:r>
        <w:r w:rsidR="002D4495" w:rsidRPr="002D4495">
          <w:rPr>
            <w:rStyle w:val="Hipervnculo"/>
            <w:rFonts w:ascii="Arial" w:hAnsi="Arial" w:cs="Arial"/>
            <w:b/>
            <w:sz w:val="24"/>
            <w:szCs w:val="28"/>
          </w:rPr>
          <w:t>DITATUM</w:t>
        </w:r>
      </w:hyperlink>
      <w:r w:rsidR="00E87E26">
        <w:rPr>
          <w:rFonts w:ascii="Arial" w:hAnsi="Arial" w:cs="Arial"/>
          <w:sz w:val="24"/>
          <w:szCs w:val="28"/>
        </w:rPr>
        <w:t xml:space="preserve"> es una nueva startup editorial especializada en libros </w:t>
      </w:r>
      <w:r w:rsidR="006D4518" w:rsidRPr="006D4518">
        <w:rPr>
          <w:rFonts w:ascii="Arial" w:hAnsi="Arial" w:cs="Arial"/>
          <w:sz w:val="24"/>
          <w:szCs w:val="28"/>
        </w:rPr>
        <w:t>relacionados con la Empresa y el Negocio, la Salud y el Bienestar Personal, Hogar y Familia, Ciencia y Tecnología, Saber y Conocimiento, entre otras materias dirigidas al crecimiento profesional y personal de sus lectores</w:t>
      </w:r>
    </w:p>
    <w:p w:rsidR="00FB2210" w:rsidRDefault="00FB2210" w:rsidP="002F723D">
      <w:pPr>
        <w:jc w:val="both"/>
        <w:rPr>
          <w:rFonts w:ascii="Arial" w:hAnsi="Arial" w:cs="Arial"/>
          <w:b/>
          <w:sz w:val="24"/>
          <w:szCs w:val="28"/>
        </w:rPr>
      </w:pPr>
    </w:p>
    <w:p w:rsidR="002F723D" w:rsidRPr="00140DFD" w:rsidRDefault="002F723D" w:rsidP="002F723D">
      <w:pPr>
        <w:jc w:val="both"/>
        <w:rPr>
          <w:rFonts w:ascii="Arial" w:hAnsi="Arial" w:cs="Arial"/>
          <w:b/>
          <w:sz w:val="24"/>
          <w:szCs w:val="28"/>
        </w:rPr>
      </w:pPr>
      <w:r w:rsidRPr="00140DFD">
        <w:rPr>
          <w:rFonts w:ascii="Arial" w:hAnsi="Arial" w:cs="Arial"/>
          <w:b/>
          <w:sz w:val="24"/>
          <w:szCs w:val="28"/>
        </w:rPr>
        <w:t>Para más información</w:t>
      </w:r>
      <w:r>
        <w:rPr>
          <w:rFonts w:ascii="Arial" w:hAnsi="Arial" w:cs="Arial"/>
          <w:b/>
          <w:sz w:val="24"/>
          <w:szCs w:val="28"/>
        </w:rPr>
        <w:t xml:space="preserve"> y entrevistas con los autores</w:t>
      </w:r>
    </w:p>
    <w:p w:rsidR="002F723D" w:rsidRDefault="002F723D" w:rsidP="002F723D">
      <w:pPr>
        <w:pBdr>
          <w:top w:val="single" w:sz="4" w:space="1" w:color="auto"/>
        </w:pBdr>
        <w:jc w:val="both"/>
        <w:rPr>
          <w:rFonts w:ascii="Arial" w:hAnsi="Arial" w:cs="Arial"/>
          <w:sz w:val="24"/>
          <w:szCs w:val="28"/>
        </w:rPr>
      </w:pPr>
    </w:p>
    <w:p w:rsidR="002F723D" w:rsidRDefault="002F723D" w:rsidP="002F723D">
      <w:pPr>
        <w:rPr>
          <w:rFonts w:ascii="Arial" w:hAnsi="Arial" w:cs="Arial"/>
          <w:sz w:val="24"/>
        </w:rPr>
      </w:pPr>
      <w:r>
        <w:rPr>
          <w:rFonts w:ascii="Arial" w:hAnsi="Arial" w:cs="Arial"/>
          <w:sz w:val="24"/>
        </w:rPr>
        <w:t xml:space="preserve">Ángela María De Toro Martín   </w:t>
      </w:r>
      <w:r>
        <w:rPr>
          <w:rFonts w:ascii="Arial" w:hAnsi="Arial" w:cs="Arial"/>
          <w:sz w:val="24"/>
        </w:rPr>
        <w:tab/>
      </w:r>
      <w:hyperlink r:id="rId17" w:history="1">
        <w:r w:rsidRPr="0045520D">
          <w:rPr>
            <w:rStyle w:val="Hipervnculo"/>
            <w:rFonts w:ascii="Arial" w:hAnsi="Arial" w:cs="Arial"/>
            <w:sz w:val="24"/>
          </w:rPr>
          <w:t>adetoro@editatum.com</w:t>
        </w:r>
      </w:hyperlink>
    </w:p>
    <w:p w:rsidR="00AC0297" w:rsidRPr="00FB2210" w:rsidRDefault="002F723D" w:rsidP="00FB2210">
      <w:pPr>
        <w:ind w:left="2832" w:firstLine="708"/>
      </w:pPr>
      <w:r>
        <w:rPr>
          <w:rFonts w:ascii="Arial" w:hAnsi="Arial" w:cs="Arial"/>
          <w:sz w:val="24"/>
        </w:rPr>
        <w:t>+34 910 220 823</w:t>
      </w:r>
      <w:r w:rsidR="00013064" w:rsidRPr="00E87E26">
        <w:rPr>
          <w:rFonts w:ascii="Arial" w:hAnsi="Arial" w:cs="Arial"/>
          <w:sz w:val="24"/>
          <w:szCs w:val="28"/>
        </w:rPr>
        <w:t xml:space="preserve"> </w:t>
      </w:r>
    </w:p>
    <w:sectPr w:rsidR="00AC0297" w:rsidRPr="00FB2210" w:rsidSect="00086DB4">
      <w:headerReference w:type="default" r:id="rId18"/>
      <w:footerReference w:type="default" r:id="rId19"/>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86A" w:rsidRDefault="00FE386A" w:rsidP="000544ED">
      <w:pPr>
        <w:spacing w:after="0" w:line="240" w:lineRule="auto"/>
      </w:pPr>
      <w:r>
        <w:separator/>
      </w:r>
    </w:p>
  </w:endnote>
  <w:endnote w:type="continuationSeparator" w:id="0">
    <w:p w:rsidR="00FE386A" w:rsidRDefault="00FE386A" w:rsidP="00054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05443"/>
      <w:docPartObj>
        <w:docPartGallery w:val="Page Numbers (Bottom of Page)"/>
        <w:docPartUnique/>
      </w:docPartObj>
    </w:sdtPr>
    <w:sdtContent>
      <w:p w:rsidR="000F30C2" w:rsidRDefault="00C25388">
        <w:pPr>
          <w:pStyle w:val="Piedepgina"/>
          <w:jc w:val="right"/>
        </w:pPr>
        <w:fldSimple w:instr=" PAGE   \* MERGEFORMAT ">
          <w:r w:rsidR="0099052D">
            <w:rPr>
              <w:noProof/>
            </w:rPr>
            <w:t>3</w:t>
          </w:r>
        </w:fldSimple>
      </w:p>
    </w:sdtContent>
  </w:sdt>
  <w:p w:rsidR="000F30C2" w:rsidRDefault="000F30C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86A" w:rsidRDefault="00FE386A" w:rsidP="000544ED">
      <w:pPr>
        <w:spacing w:after="0" w:line="240" w:lineRule="auto"/>
      </w:pPr>
      <w:r>
        <w:separator/>
      </w:r>
    </w:p>
  </w:footnote>
  <w:footnote w:type="continuationSeparator" w:id="0">
    <w:p w:rsidR="00FE386A" w:rsidRDefault="00FE386A" w:rsidP="000544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32C9">
    <w:pPr>
      <w:pStyle w:val="Encabezado"/>
    </w:pPr>
    <w:r>
      <w:rPr>
        <w:noProof/>
        <w:lang w:eastAsia="es-ES"/>
      </w:rPr>
      <w:drawing>
        <wp:inline distT="0" distB="0" distL="0" distR="0">
          <wp:extent cx="1885950" cy="808578"/>
          <wp:effectExtent l="19050" t="0" r="0" b="0"/>
          <wp:docPr id="6" name="5 Imagen" descr="guiaburro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burroscolor.png"/>
                  <pic:cNvPicPr/>
                </pic:nvPicPr>
                <pic:blipFill>
                  <a:blip r:embed="rId1"/>
                  <a:srcRect l="15520" t="14134" r="18871" b="25442"/>
                  <a:stretch>
                    <a:fillRect/>
                  </a:stretch>
                </pic:blipFill>
                <pic:spPr>
                  <a:xfrm>
                    <a:off x="0" y="0"/>
                    <a:ext cx="1903394" cy="816057"/>
                  </a:xfrm>
                  <a:prstGeom prst="rect">
                    <a:avLst/>
                  </a:prstGeom>
                </pic:spPr>
              </pic:pic>
            </a:graphicData>
          </a:graphic>
        </wp:inline>
      </w:drawing>
    </w:r>
    <w:r w:rsidR="0036061B">
      <w:rPr>
        <w:noProof/>
        <w:lang w:eastAsia="es-ES"/>
      </w:rPr>
      <w:t xml:space="preserve">         </w:t>
    </w:r>
    <w:r w:rsidR="00E87E26">
      <w:rPr>
        <w:noProof/>
        <w:lang w:eastAsia="es-ES"/>
      </w:rPr>
      <w:drawing>
        <wp:inline distT="0" distB="0" distL="0" distR="0">
          <wp:extent cx="695325" cy="513471"/>
          <wp:effectExtent l="19050" t="0" r="9525" b="0"/>
          <wp:docPr id="1" name="1 Imagen" descr="LOGO_EDIT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ITATUM.png"/>
                  <pic:cNvPicPr/>
                </pic:nvPicPr>
                <pic:blipFill>
                  <a:blip r:embed="rId2"/>
                  <a:srcRect l="8917" t="11582" r="8280" b="7062"/>
                  <a:stretch>
                    <a:fillRect/>
                  </a:stretch>
                </pic:blipFill>
                <pic:spPr>
                  <a:xfrm>
                    <a:off x="0" y="0"/>
                    <a:ext cx="703488" cy="519499"/>
                  </a:xfrm>
                  <a:prstGeom prst="rect">
                    <a:avLst/>
                  </a:prstGeom>
                </pic:spPr>
              </pic:pic>
            </a:graphicData>
          </a:graphic>
        </wp:inline>
      </w:drawing>
    </w:r>
    <w:r w:rsidR="00E87E26">
      <w:t xml:space="preserve">                                            </w:t>
    </w:r>
    <w:r w:rsidR="000004FB">
      <w:t xml:space="preserve"> </w:t>
    </w:r>
    <w:r w:rsidR="0036061B">
      <w:t xml:space="preserve">  </w:t>
    </w:r>
    <w:r w:rsidR="00E87E26" w:rsidRPr="0036061B">
      <w:rPr>
        <w:b/>
        <w:sz w:val="32"/>
        <w:szCs w:val="32"/>
      </w:rPr>
      <w:t>NOTA DE PRENSA</w:t>
    </w:r>
    <w:r w:rsidR="00E87E26">
      <w:t xml:space="preserve"> </w:t>
    </w:r>
  </w:p>
  <w:p w:rsidR="000544ED" w:rsidRDefault="000544ED" w:rsidP="00E87E26">
    <w:pPr>
      <w:pStyle w:val="Encabezado"/>
      <w:pBdr>
        <w:top w:val="single" w:sz="4" w:space="1" w:color="auto"/>
      </w:pBdr>
    </w:pPr>
    <w:r>
      <w:tab/>
    </w:r>
    <w:r>
      <w:tab/>
    </w:r>
  </w:p>
  <w:p w:rsidR="000544ED" w:rsidRDefault="00E87E26">
    <w:pPr>
      <w:pStyle w:val="Encabezado"/>
    </w:pPr>
    <w:r>
      <w:t xml:space="preserve">                                                                                                                     </w:t>
    </w:r>
    <w:r w:rsidR="00013064">
      <w:t xml:space="preserve">                      Madrid, 24</w:t>
    </w:r>
    <w:r>
      <w:t xml:space="preserve"> de </w:t>
    </w:r>
    <w:r w:rsidR="006638FE">
      <w:t>Mayo de 2019</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5CB2"/>
    <w:multiLevelType w:val="hybridMultilevel"/>
    <w:tmpl w:val="AA90E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826F09"/>
    <w:multiLevelType w:val="hybridMultilevel"/>
    <w:tmpl w:val="10F4E14E"/>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2">
    <w:nsid w:val="32970E90"/>
    <w:multiLevelType w:val="hybridMultilevel"/>
    <w:tmpl w:val="BD9CA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DF5C0E"/>
    <w:multiLevelType w:val="hybridMultilevel"/>
    <w:tmpl w:val="2370096C"/>
    <w:lvl w:ilvl="0" w:tplc="E33AE87E">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EA6E22"/>
    <w:multiLevelType w:val="hybridMultilevel"/>
    <w:tmpl w:val="C1BCD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BA76EB3"/>
    <w:multiLevelType w:val="hybridMultilevel"/>
    <w:tmpl w:val="26BE9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1D707E5"/>
    <w:multiLevelType w:val="hybridMultilevel"/>
    <w:tmpl w:val="DCCE4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8130"/>
  </w:hdrShapeDefaults>
  <w:footnotePr>
    <w:footnote w:id="-1"/>
    <w:footnote w:id="0"/>
  </w:footnotePr>
  <w:endnotePr>
    <w:endnote w:id="-1"/>
    <w:endnote w:id="0"/>
  </w:endnotePr>
  <w:compat/>
  <w:rsids>
    <w:rsidRoot w:val="000544ED"/>
    <w:rsid w:val="000004FB"/>
    <w:rsid w:val="00013064"/>
    <w:rsid w:val="00017F66"/>
    <w:rsid w:val="00021450"/>
    <w:rsid w:val="00033C9B"/>
    <w:rsid w:val="0004261E"/>
    <w:rsid w:val="000544ED"/>
    <w:rsid w:val="0006611C"/>
    <w:rsid w:val="00066D11"/>
    <w:rsid w:val="000743FC"/>
    <w:rsid w:val="00086DB4"/>
    <w:rsid w:val="000D0496"/>
    <w:rsid w:val="000D6BFA"/>
    <w:rsid w:val="000F30C2"/>
    <w:rsid w:val="00140DFD"/>
    <w:rsid w:val="00160872"/>
    <w:rsid w:val="001B313B"/>
    <w:rsid w:val="001B5A5D"/>
    <w:rsid w:val="00210BD7"/>
    <w:rsid w:val="00246C26"/>
    <w:rsid w:val="002C652F"/>
    <w:rsid w:val="002D4495"/>
    <w:rsid w:val="002D51BE"/>
    <w:rsid w:val="002F723D"/>
    <w:rsid w:val="00332760"/>
    <w:rsid w:val="00336818"/>
    <w:rsid w:val="0034738C"/>
    <w:rsid w:val="0036061B"/>
    <w:rsid w:val="00384462"/>
    <w:rsid w:val="003B1A8E"/>
    <w:rsid w:val="003B3FB8"/>
    <w:rsid w:val="00421E49"/>
    <w:rsid w:val="00427DF2"/>
    <w:rsid w:val="0045229C"/>
    <w:rsid w:val="00460C6B"/>
    <w:rsid w:val="004B70D0"/>
    <w:rsid w:val="004D254A"/>
    <w:rsid w:val="00505151"/>
    <w:rsid w:val="005840BF"/>
    <w:rsid w:val="00596F7D"/>
    <w:rsid w:val="005A39B0"/>
    <w:rsid w:val="006638FE"/>
    <w:rsid w:val="00687F33"/>
    <w:rsid w:val="006A5EA7"/>
    <w:rsid w:val="006C2665"/>
    <w:rsid w:val="006D4518"/>
    <w:rsid w:val="00710B81"/>
    <w:rsid w:val="00714F6A"/>
    <w:rsid w:val="00734DE0"/>
    <w:rsid w:val="0074118E"/>
    <w:rsid w:val="0075615D"/>
    <w:rsid w:val="007863D7"/>
    <w:rsid w:val="007D2DAE"/>
    <w:rsid w:val="007D51F2"/>
    <w:rsid w:val="007F6AEF"/>
    <w:rsid w:val="00840674"/>
    <w:rsid w:val="00851FA8"/>
    <w:rsid w:val="00876D3B"/>
    <w:rsid w:val="0088151D"/>
    <w:rsid w:val="008A363A"/>
    <w:rsid w:val="008A73EC"/>
    <w:rsid w:val="008E59C7"/>
    <w:rsid w:val="00902EC3"/>
    <w:rsid w:val="00970280"/>
    <w:rsid w:val="0099052D"/>
    <w:rsid w:val="009E1010"/>
    <w:rsid w:val="00A0412E"/>
    <w:rsid w:val="00AB709F"/>
    <w:rsid w:val="00AC0297"/>
    <w:rsid w:val="00AF2452"/>
    <w:rsid w:val="00B4178C"/>
    <w:rsid w:val="00BB6051"/>
    <w:rsid w:val="00BD458F"/>
    <w:rsid w:val="00BF1261"/>
    <w:rsid w:val="00C25388"/>
    <w:rsid w:val="00C44446"/>
    <w:rsid w:val="00C815C6"/>
    <w:rsid w:val="00CB4B61"/>
    <w:rsid w:val="00CD082D"/>
    <w:rsid w:val="00D155FE"/>
    <w:rsid w:val="00D311D8"/>
    <w:rsid w:val="00D464DF"/>
    <w:rsid w:val="00D91C7D"/>
    <w:rsid w:val="00D968B4"/>
    <w:rsid w:val="00DA33F0"/>
    <w:rsid w:val="00DA525C"/>
    <w:rsid w:val="00DB2E06"/>
    <w:rsid w:val="00DE1777"/>
    <w:rsid w:val="00DF53A3"/>
    <w:rsid w:val="00E832C9"/>
    <w:rsid w:val="00E87E26"/>
    <w:rsid w:val="00F01C72"/>
    <w:rsid w:val="00F03A68"/>
    <w:rsid w:val="00F4495E"/>
    <w:rsid w:val="00F9054B"/>
    <w:rsid w:val="00FB2210"/>
    <w:rsid w:val="00FE38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44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44ED"/>
  </w:style>
  <w:style w:type="paragraph" w:styleId="Piedepgina">
    <w:name w:val="footer"/>
    <w:basedOn w:val="Normal"/>
    <w:link w:val="PiedepginaCar"/>
    <w:uiPriority w:val="99"/>
    <w:unhideWhenUsed/>
    <w:rsid w:val="000544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44ED"/>
  </w:style>
  <w:style w:type="paragraph" w:styleId="Textodeglobo">
    <w:name w:val="Balloon Text"/>
    <w:basedOn w:val="Normal"/>
    <w:link w:val="TextodegloboCar"/>
    <w:uiPriority w:val="99"/>
    <w:semiHidden/>
    <w:unhideWhenUsed/>
    <w:rsid w:val="000544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4ED"/>
    <w:rPr>
      <w:rFonts w:ascii="Tahoma" w:hAnsi="Tahoma" w:cs="Tahoma"/>
      <w:sz w:val="16"/>
      <w:szCs w:val="16"/>
    </w:rPr>
  </w:style>
  <w:style w:type="paragraph" w:styleId="Prrafodelista">
    <w:name w:val="List Paragraph"/>
    <w:basedOn w:val="Normal"/>
    <w:uiPriority w:val="34"/>
    <w:qFormat/>
    <w:rsid w:val="001B313B"/>
    <w:pPr>
      <w:ind w:left="720"/>
      <w:contextualSpacing/>
    </w:pPr>
  </w:style>
  <w:style w:type="character" w:styleId="Hipervnculo">
    <w:name w:val="Hyperlink"/>
    <w:basedOn w:val="Fuentedeprrafopredeter"/>
    <w:uiPriority w:val="99"/>
    <w:unhideWhenUsed/>
    <w:rsid w:val="00D311D8"/>
    <w:rPr>
      <w:color w:val="0000FF" w:themeColor="hyperlink"/>
      <w:u w:val="single"/>
    </w:rPr>
  </w:style>
  <w:style w:type="paragraph" w:styleId="Sinespaciado">
    <w:name w:val="No Spacing"/>
    <w:uiPriority w:val="1"/>
    <w:qFormat/>
    <w:rsid w:val="00CB4B61"/>
    <w:pPr>
      <w:spacing w:after="0" w:line="240" w:lineRule="auto"/>
    </w:pPr>
  </w:style>
  <w:style w:type="character" w:styleId="Hipervnculovisitado">
    <w:name w:val="FollowedHyperlink"/>
    <w:basedOn w:val="Fuentedeprrafopredeter"/>
    <w:uiPriority w:val="99"/>
    <w:semiHidden/>
    <w:unhideWhenUsed/>
    <w:rsid w:val="000130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angelatello31/" TargetMode="External"/><Relationship Id="rId13" Type="http://schemas.openxmlformats.org/officeDocument/2006/relationships/hyperlink" Target="http://nutricion.guia-burros.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linkedin.com/in/angelatello31/" TargetMode="External"/><Relationship Id="rId17" Type="http://schemas.openxmlformats.org/officeDocument/2006/relationships/hyperlink" Target="mailto:adetoro@editatum.com" TargetMode="External"/><Relationship Id="rId2" Type="http://schemas.openxmlformats.org/officeDocument/2006/relationships/styles" Target="styles.xml"/><Relationship Id="rId16" Type="http://schemas.openxmlformats.org/officeDocument/2006/relationships/hyperlink" Target="https://www.editatum.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utricion.guia-burros.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editatum.com/&#23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nutricion.guia-burros.com/" TargetMode="External"/><Relationship Id="rId14" Type="http://schemas.openxmlformats.org/officeDocument/2006/relationships/hyperlink" Target="http://www.editatum.com/&#23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715</Words>
  <Characters>3936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5</cp:revision>
  <cp:lastPrinted>2019-01-21T10:38:00Z</cp:lastPrinted>
  <dcterms:created xsi:type="dcterms:W3CDTF">2019-05-24T10:00:00Z</dcterms:created>
  <dcterms:modified xsi:type="dcterms:W3CDTF">2019-07-12T06:24:00Z</dcterms:modified>
</cp:coreProperties>
</file>